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3600" w:firstLine="0"/>
        <w:rPr>
          <w:rFonts w:ascii="Arial" w:cs="Arial" w:eastAsia="Arial" w:hAnsi="Arial"/>
          <w:b w:val="0"/>
          <w:bCs w:val="0"/>
          <w:color w:val="4d4d4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-228597</wp:posOffset>
            </wp:positionV>
            <wp:extent cx="2007870" cy="609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3600" w:firstLine="0"/>
        <w:rPr>
          <w:rFonts w:ascii="Arial" w:cs="Arial" w:eastAsia="Arial" w:hAnsi="Arial"/>
          <w:b w:val="0"/>
          <w:bCs w:val="0"/>
          <w:color w:val="4d4d4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3600" w:firstLine="0"/>
        <w:rPr>
          <w:rFonts w:ascii="Arial" w:cs="Arial" w:eastAsia="Arial" w:hAnsi="Arial"/>
          <w:b w:val="0"/>
          <w:bCs w:val="0"/>
          <w:color w:val="4d4d4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2880" w:firstLine="0"/>
        <w:jc w:val="left"/>
        <w:rPr>
          <w:rFonts w:ascii="Arial" w:cs="Arial" w:eastAsia="Arial" w:hAnsi="Arial"/>
          <w:b w:val="1"/>
          <w:bCs w:val="1"/>
          <w:color w:val="4343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2880" w:firstLine="0"/>
        <w:jc w:val="left"/>
        <w:rPr>
          <w:rFonts w:ascii="Arial" w:cs="Arial" w:eastAsia="Arial" w:hAnsi="Arial"/>
          <w:b w:val="1"/>
          <w:bCs w:val="1"/>
          <w:color w:val="4343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20" w:firstLine="720"/>
        <w:jc w:val="left"/>
        <w:rPr>
          <w:rFonts w:ascii="Arial" w:cs="Arial" w:eastAsia="Arial" w:hAnsi="Arial"/>
          <w:b w:val="1"/>
          <w:bCs w:val="1"/>
          <w:color w:val="434343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34343"/>
          <w:sz w:val="28"/>
          <w:szCs w:val="28"/>
          <w:highlight w:val="white"/>
          <w:rtl w:val="0"/>
        </w:rPr>
        <w:t xml:space="preserve">Absentee Ballot for PrimeTime Annual General Meeting 2026 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jc w:val="left"/>
        <w:rPr>
          <w:rFonts w:ascii="Arial" w:cs="Arial" w:eastAsia="Arial" w:hAnsi="Arial"/>
          <w:i w:val="1"/>
          <w:iCs w:val="1"/>
          <w:color w:val="43434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34343"/>
          <w:sz w:val="20"/>
          <w:szCs w:val="20"/>
          <w:highlight w:val="white"/>
          <w:rtl w:val="0"/>
        </w:rPr>
        <w:t xml:space="preserve">*Please return to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0"/>
            <w:szCs w:val="20"/>
            <w:highlight w:val="white"/>
            <w:u w:val="single"/>
            <w:rtl w:val="0"/>
          </w:rPr>
          <w:t xml:space="preserve">secretary@primetime.org.sg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434343"/>
          <w:sz w:val="20"/>
          <w:szCs w:val="20"/>
          <w:highlight w:val="white"/>
          <w:rtl w:val="0"/>
        </w:rPr>
        <w:t xml:space="preserve"> strictly by 12 noon Singapore Time on Wednesday, 13 May 2026, for this ballot to be valid 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left"/>
        <w:rPr>
          <w:rFonts w:ascii="Arial" w:cs="Arial" w:eastAsia="Arial" w:hAnsi="Arial"/>
          <w:i w:val="1"/>
          <w:iCs w:val="1"/>
          <w:color w:val="43434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34343"/>
          <w:sz w:val="20"/>
          <w:szCs w:val="20"/>
          <w:highlight w:val="white"/>
          <w:rtl w:val="0"/>
        </w:rPr>
        <w:t xml:space="preserve">*Please fill in this ballot carefully and accurately as a spoilt vote will not be considered</w:t>
      </w:r>
    </w:p>
    <w:p w:rsidR="00000000" w:rsidDel="00000000" w:rsidP="00000000" w:rsidRDefault="00000000" w:rsidRPr="00000000" w14:paraId="00000009">
      <w:pPr>
        <w:spacing w:after="12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I, _____________________ [Full name of member] being a current member of PrimeTime, wish to submit my absentee ballot for the 2026 AGM, being held on 14 May 2026.</w:t>
      </w:r>
    </w:p>
    <w:p w:rsidR="00000000" w:rsidDel="00000000" w:rsidP="00000000" w:rsidRDefault="00000000" w:rsidRPr="00000000" w14:paraId="0000000B">
      <w:pPr>
        <w:spacing w:after="12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960"/>
        </w:tabs>
        <w:spacing w:after="0" w:before="120" w:line="480" w:lineRule="auto"/>
        <w:ind w:left="72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VOTE for the following 2026-2027 PrimeTime Board Nominees (place a tick in the relevant box):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72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  <w:tab/>
        <w:tab/>
        <w:tab/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Nominee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      </w:t>
        <w:tab/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Vote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President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Grace Chew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YES  □    NO  □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Vice President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Raisa Cervantes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YES  □    NO  □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</w:t>
        <w:tab/>
        <w:tab/>
        <w:tab/>
        <w:tab/>
        <w:t xml:space="preserve">Linda Lim </w:t>
        <w:tab/>
        <w:tab/>
        <w:tab/>
        <w:tab/>
        <w:t xml:space="preserve">YES  □    NO  □</w:t>
      </w:r>
    </w:p>
    <w:p w:rsidR="00000000" w:rsidDel="00000000" w:rsidP="00000000" w:rsidRDefault="00000000" w:rsidRPr="00000000" w14:paraId="00000011">
      <w:pPr>
        <w:spacing w:line="276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</w:t>
        <w:tab/>
        <w:tab/>
        <w:tab/>
        <w:tab/>
        <w:t xml:space="preserve">Ho Chee Jia</w:t>
        <w:tab/>
        <w:tab/>
        <w:tab/>
        <w:tab/>
        <w:t xml:space="preserve">YES  □    NO  □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Volunteer Director </w:t>
        <w:tab/>
        <w:tab/>
        <w:tab/>
        <w:t xml:space="preserve">Amrita Shah </w:t>
        <w:tab/>
        <w:tab/>
        <w:tab/>
        <w:tab/>
        <w:t xml:space="preserve">YES  □    NO  □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Marketing Director</w:t>
        <w:tab/>
        <w:tab/>
        <w:tab/>
        <w:t xml:space="preserve">Rhian Robinson</w:t>
        <w:tab/>
        <w:tab/>
        <w:tab/>
        <w:t xml:space="preserve">YES  □    NO  □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 Director</w:t>
        <w:tab/>
        <w:tab/>
        <w:t xml:space="preserve">Cynthia Reid</w:t>
        <w:tab/>
        <w:tab/>
        <w:tab/>
        <w:tab/>
        <w:t xml:space="preserve">YES  □    NO  □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Programmes Director</w:t>
        <w:tab/>
        <w:tab/>
        <w:t xml:space="preserve">Laura Gatsos</w:t>
        <w:tab/>
        <w:tab/>
        <w:tab/>
        <w:t xml:space="preserve">YES  □    NO  □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 Resolutions (Vote by placing a tick in the relevant box)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5415"/>
        <w:gridCol w:w="855"/>
        <w:gridCol w:w="1230"/>
        <w:gridCol w:w="1125"/>
        <w:tblGridChange w:id="0">
          <w:tblGrid>
            <w:gridCol w:w="1065"/>
            <w:gridCol w:w="5415"/>
            <w:gridCol w:w="855"/>
            <w:gridCol w:w="1230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S/No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Proposed Resolutions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Against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Abstain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Adoption of Minutes of AGM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of 2025 Financial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appoint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Edwin Tay &amp; Co LLP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 the auditor for PrimeTime for Year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Changes to the Constitution - Deletion of Paragraph 5.1.3. See details below.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2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Details on Proposed change to PrimeTime Constitution </w:t>
      </w:r>
    </w:p>
    <w:p w:rsidR="00000000" w:rsidDel="00000000" w:rsidP="00000000" w:rsidRDefault="00000000" w:rsidRPr="00000000" w14:paraId="00000036">
      <w:pPr>
        <w:spacing w:after="12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80"/>
        <w:gridCol w:w="2355"/>
        <w:gridCol w:w="3585"/>
        <w:tblGridChange w:id="0">
          <w:tblGrid>
            <w:gridCol w:w="3780"/>
            <w:gridCol w:w="2355"/>
            <w:gridCol w:w="35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Paragraph Wording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Proposed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Amendment to Article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68.447265625" w:lineRule="auto"/>
              <w:ind w:left="113.759765625" w:right="306.806640625" w:firstLine="13.8604736328125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5.1.3 Honorary membership may be granted by the Board at its discretion. The term of an honorary membership is one year, and Board approval will be required for any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31.639404296875" w:line="268.447265625" w:lineRule="auto"/>
              <w:ind w:left="123.6602783203125" w:right="283.0718994140625" w:firstLine="2.3394775390625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renewal. The honorary member will be informed in advance including the reason, term and rights.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31.63909912109375" w:line="268.447265625" w:lineRule="auto"/>
              <w:ind w:left="114.47998046875" w:right="368.4490966796875" w:firstLine="7.37976074218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5.1.3 [deleted]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31.63909912109375" w:line="268.447265625" w:lineRule="auto"/>
              <w:ind w:left="114.47998046875" w:right="368.4490966796875" w:firstLine="7.37976074218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 paragraph 5.1.3 to be deleted.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lineRule="auto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899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ecretary@primetime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+i4lNk9Qlzc8cZo5HPa31dngQ==">CgMxLjA4AHIhMU16TURVLXl0dEJDUHp5T3lTZ1R6aDdMVWhHUG00elly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